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85F7" w14:textId="7AD9CF0F" w:rsidR="006F2F29" w:rsidRPr="004A269A" w:rsidRDefault="006F2F29" w:rsidP="006F2F29">
      <w:pPr>
        <w:spacing w:before="240" w:after="240"/>
        <w:ind w:left="0" w:hanging="2"/>
        <w:rPr>
          <w:b/>
        </w:rPr>
      </w:pPr>
      <w:r w:rsidRPr="004A269A">
        <w:rPr>
          <w:b/>
        </w:rPr>
        <w:t>Lesson Plan</w:t>
      </w:r>
      <w:r>
        <w:rPr>
          <w:b/>
        </w:rPr>
        <w:t xml:space="preserve"> Agriculture</w:t>
      </w:r>
      <w:r w:rsidR="00146DBE">
        <w:rPr>
          <w:b/>
        </w:rPr>
        <w:t xml:space="preserve"> and Nutrition</w:t>
      </w:r>
    </w:p>
    <w:p w14:paraId="1197529D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>Strand:</w:t>
      </w:r>
      <w:r>
        <w:t xml:space="preserve"> Conservation of resources</w:t>
      </w:r>
    </w:p>
    <w:p w14:paraId="75490A81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>Sub Strand:</w:t>
      </w:r>
      <w:r>
        <w:t xml:space="preserve"> Water harvesting and storage</w:t>
      </w:r>
    </w:p>
    <w:p w14:paraId="0E24DCEB" w14:textId="77777777" w:rsidR="006F2F29" w:rsidRDefault="006F2F29" w:rsidP="006F2F29">
      <w:pPr>
        <w:ind w:left="0" w:hanging="2"/>
      </w:pPr>
      <w:r>
        <w:rPr>
          <w:b/>
        </w:rPr>
        <w:t>Specific Learning Outcomes:</w:t>
      </w:r>
    </w:p>
    <w:p w14:paraId="373BE622" w14:textId="77777777" w:rsidR="006F2F29" w:rsidRDefault="006F2F29" w:rsidP="006F2F29">
      <w:pPr>
        <w:ind w:left="0" w:hanging="2"/>
      </w:pPr>
      <w:r>
        <w:t>By the end of the lesson the learner should be able to:</w:t>
      </w:r>
    </w:p>
    <w:p w14:paraId="0FF87A20" w14:textId="77777777" w:rsidR="006F2F29" w:rsidRDefault="006F2F29" w:rsidP="006F2F29">
      <w:pPr>
        <w:numPr>
          <w:ilvl w:val="0"/>
          <w:numId w:val="1"/>
        </w:numPr>
        <w:ind w:left="0" w:hanging="2"/>
      </w:pPr>
      <w:r>
        <w:t>Identify different methods of water storage for domestic use.</w:t>
      </w:r>
    </w:p>
    <w:p w14:paraId="4A71D3F3" w14:textId="77777777" w:rsidR="006F2F29" w:rsidRDefault="006F2F29" w:rsidP="006F2F2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t>Demonstrate how to store rainwater at home for domestic use.</w:t>
      </w:r>
    </w:p>
    <w:p w14:paraId="0BDCDF35" w14:textId="77777777" w:rsidR="006F2F29" w:rsidRDefault="006F2F29" w:rsidP="006F2F29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t>Appreciate the various methods of storing water for domestic use</w:t>
      </w:r>
    </w:p>
    <w:p w14:paraId="336BA422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 xml:space="preserve">Key Inquiry Questions: </w:t>
      </w:r>
      <w:r>
        <w:t>How can we store water for domestic use?</w:t>
      </w:r>
    </w:p>
    <w:p w14:paraId="438488D0" w14:textId="77777777" w:rsidR="006F2F29" w:rsidRDefault="006F2F29" w:rsidP="006F2F29">
      <w:pPr>
        <w:spacing w:before="240" w:after="240"/>
        <w:ind w:left="0" w:hanging="2"/>
        <w:rPr>
          <w:b/>
        </w:rPr>
      </w:pPr>
      <w:r>
        <w:rPr>
          <w:b/>
        </w:rPr>
        <w:t xml:space="preserve">Learning Resources: </w:t>
      </w:r>
    </w:p>
    <w:p w14:paraId="4E8172F2" w14:textId="082D1FA8" w:rsidR="006F2F29" w:rsidRDefault="006F2F29" w:rsidP="006F2F29">
      <w:pPr>
        <w:spacing w:before="240" w:after="240"/>
        <w:ind w:left="0" w:hanging="2"/>
      </w:pPr>
      <w:r>
        <w:t>Photographs of various water storage methods for domestic use, ICT tools</w:t>
      </w:r>
      <w:r w:rsidR="005D69D2">
        <w:t xml:space="preserve"> (laptop</w:t>
      </w:r>
      <w:r>
        <w:t>, phone and internet), storing cans</w:t>
      </w:r>
    </w:p>
    <w:p w14:paraId="57239085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 xml:space="preserve">Organization of Learning: </w:t>
      </w:r>
      <w:r>
        <w:t>The lesson will be conducted in the classroom and the learners will be organised in pairs and later in groups of five.</w:t>
      </w:r>
    </w:p>
    <w:p w14:paraId="0A6C19A8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>Introduction:</w:t>
      </w:r>
      <w:r>
        <w:t xml:space="preserve"> </w:t>
      </w:r>
    </w:p>
    <w:p w14:paraId="7021059D" w14:textId="09EFBB6A" w:rsidR="006F2F29" w:rsidRDefault="006F2F29" w:rsidP="006F2F29">
      <w:pPr>
        <w:spacing w:before="240" w:after="240"/>
        <w:ind w:left="0" w:hanging="2"/>
      </w:pPr>
      <w:r>
        <w:t xml:space="preserve">The teacher asks the learners to pair and discuss </w:t>
      </w:r>
      <w:r w:rsidR="005D69D2">
        <w:t xml:space="preserve">how they </w:t>
      </w:r>
      <w:r w:rsidR="002F67DA">
        <w:t xml:space="preserve">store </w:t>
      </w:r>
      <w:r>
        <w:t xml:space="preserve">water </w:t>
      </w:r>
      <w:r w:rsidR="005D69D2">
        <w:t>in</w:t>
      </w:r>
      <w:r>
        <w:t xml:space="preserve"> their homes. </w:t>
      </w:r>
    </w:p>
    <w:p w14:paraId="3DE15218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>Lesson Development:</w:t>
      </w:r>
    </w:p>
    <w:p w14:paraId="27A157DB" w14:textId="77777777" w:rsidR="00B352BE" w:rsidRDefault="006F2F29" w:rsidP="006F2F29">
      <w:pPr>
        <w:spacing w:before="240" w:after="240"/>
        <w:ind w:left="0" w:hanging="2"/>
        <w:rPr>
          <w:b/>
        </w:rPr>
      </w:pPr>
      <w:r>
        <w:rPr>
          <w:b/>
        </w:rPr>
        <w:t xml:space="preserve">Step 1 </w:t>
      </w:r>
    </w:p>
    <w:p w14:paraId="08173884" w14:textId="0951F143" w:rsidR="006F2F29" w:rsidRDefault="006F2F29" w:rsidP="006F2F29">
      <w:pPr>
        <w:spacing w:before="240" w:after="240"/>
        <w:ind w:left="0" w:hanging="2"/>
      </w:pPr>
      <w:r>
        <w:t>Learners are put in groups and provided with photos of different water storage methods. Learners observe and describe the various water storage methods in the photos provided. (</w:t>
      </w:r>
      <w:r w:rsidRPr="005D69D2">
        <w:rPr>
          <w:b/>
          <w:i/>
        </w:rPr>
        <w:t>NB:</w:t>
      </w:r>
      <w:r>
        <w:rPr>
          <w:b/>
        </w:rPr>
        <w:t xml:space="preserve"> </w:t>
      </w:r>
      <w:r w:rsidRPr="005D69D2">
        <w:rPr>
          <w:b/>
          <w:i/>
        </w:rPr>
        <w:t>Teachers to describe the photos in details for the learners with visual impairment, models of water tanks can be used for the learners to explore</w:t>
      </w:r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3590"/>
        <w:gridCol w:w="3193"/>
      </w:tblGrid>
      <w:tr w:rsidR="005D69D2" w14:paraId="40FBF454" w14:textId="77777777" w:rsidTr="005D69D2">
        <w:tc>
          <w:tcPr>
            <w:tcW w:w="2635" w:type="dxa"/>
          </w:tcPr>
          <w:p w14:paraId="617CC1F5" w14:textId="4B543827" w:rsidR="005D69D2" w:rsidRPr="005B60BD" w:rsidRDefault="005D69D2" w:rsidP="005B60BD">
            <w:pPr>
              <w:spacing w:before="240" w:after="240"/>
              <w:ind w:leftChars="0" w:left="0" w:firstLineChars="0" w:firstLine="0"/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114300" distR="114300" wp14:anchorId="57E1D782" wp14:editId="3AC03736">
                  <wp:extent cx="1917700" cy="1346200"/>
                  <wp:effectExtent l="0" t="0" r="6350" b="6350"/>
                  <wp:docPr id="1" name="image4.jpg" descr="Single Aqtra Rain Water Harvesting System, Capacity: 500000 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Single Aqtra Rain Water Harvesting System, Capacity: 500000 L"/>
                          <pic:cNvPicPr preferRelativeResize="0"/>
                        </pic:nvPicPr>
                        <pic:blipFill>
                          <a:blip r:embed="rId5"/>
                          <a:srcRect t="36011" r="36485" b="22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</w:p>
        </w:tc>
        <w:tc>
          <w:tcPr>
            <w:tcW w:w="3285" w:type="dxa"/>
          </w:tcPr>
          <w:p w14:paraId="0A29B15E" w14:textId="7FDF3FF9" w:rsidR="005D69D2" w:rsidRPr="005B60BD" w:rsidRDefault="005D69D2" w:rsidP="005B60BD">
            <w:pPr>
              <w:spacing w:before="240" w:after="240"/>
              <w:ind w:leftChars="0" w:left="0" w:firstLineChars="0" w:firstLine="0"/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114300" distR="114300" wp14:anchorId="24A0FEA1" wp14:editId="2737DC52">
                  <wp:extent cx="2749550" cy="1365250"/>
                  <wp:effectExtent l="0" t="0" r="0" b="0"/>
                  <wp:docPr id="2" name="image13.jpg" descr="Water Storage Tanks in Kenya View of three large watger storage tanks used for agricultural irrigation in rural Kenya, East Africa. Irrigation Equipment Stock Pho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Water Storage Tanks in Kenya View of three large watger storage tanks used for agricultural irrigation in rural Kenya, East Africa. Irrigation Equipment Stock Photo"/>
                          <pic:cNvPicPr preferRelativeResize="0"/>
                        </pic:nvPicPr>
                        <pic:blipFill>
                          <a:blip r:embed="rId6"/>
                          <a:srcRect l="-7311" t="-5397" r="-36555" b="-27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0" cy="1365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B60BD">
              <w:t xml:space="preserve">                            </w:t>
            </w:r>
            <w:r>
              <w:t>b</w:t>
            </w:r>
          </w:p>
        </w:tc>
        <w:tc>
          <w:tcPr>
            <w:tcW w:w="3656" w:type="dxa"/>
          </w:tcPr>
          <w:p w14:paraId="7C86230F" w14:textId="19E84D1A" w:rsidR="005D69D2" w:rsidRPr="005D69D2" w:rsidRDefault="005D69D2" w:rsidP="005D69D2">
            <w:pPr>
              <w:spacing w:before="240" w:after="240"/>
              <w:ind w:leftChars="0" w:left="0" w:firstLineChars="0" w:firstLine="0"/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n-US"/>
              </w:rPr>
              <w:drawing>
                <wp:inline distT="0" distB="0" distL="114300" distR="114300" wp14:anchorId="4478D25B" wp14:editId="6BF6FA85">
                  <wp:extent cx="2425700" cy="1270000"/>
                  <wp:effectExtent l="0" t="0" r="0" b="0"/>
                  <wp:docPr id="3" name="image34.jpg" descr="Charco dam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Charco dams"/>
                          <pic:cNvPicPr preferRelativeResize="0"/>
                        </pic:nvPicPr>
                        <pic:blipFill>
                          <a:blip r:embed="rId7"/>
                          <a:srcRect l="-13859" r="18336" b="-427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B60BD">
              <w:t xml:space="preserve">                                  </w:t>
            </w:r>
            <w:r>
              <w:t>c</w:t>
            </w:r>
          </w:p>
        </w:tc>
      </w:tr>
    </w:tbl>
    <w:p w14:paraId="663F49A8" w14:textId="7A71F237" w:rsidR="00146DBE" w:rsidRDefault="00146DBE" w:rsidP="005B60BD">
      <w:pPr>
        <w:spacing w:before="240" w:after="240"/>
        <w:ind w:left="0" w:hanging="2"/>
        <w:rPr>
          <w:i/>
        </w:rPr>
      </w:pPr>
    </w:p>
    <w:p w14:paraId="1588CF67" w14:textId="77777777" w:rsidR="00146DBE" w:rsidRDefault="00146DBE" w:rsidP="005B60BD">
      <w:pPr>
        <w:spacing w:before="240" w:after="240"/>
        <w:ind w:left="0" w:hanging="2"/>
        <w:rPr>
          <w:i/>
        </w:rPr>
      </w:pPr>
    </w:p>
    <w:p w14:paraId="3F16D5D0" w14:textId="3C894D94" w:rsidR="005B60BD" w:rsidRDefault="00146DBE" w:rsidP="005B60BD">
      <w:pPr>
        <w:spacing w:before="240" w:after="240"/>
        <w:ind w:left="0" w:hanging="2"/>
        <w:rPr>
          <w:i/>
        </w:rPr>
      </w:pPr>
      <w:r>
        <w:rPr>
          <w:i/>
        </w:rPr>
        <w:lastRenderedPageBreak/>
        <w:t>(</w:t>
      </w:r>
      <w:r w:rsidR="005B60BD">
        <w:rPr>
          <w:i/>
        </w:rPr>
        <w:t>C</w:t>
      </w:r>
      <w:r w:rsidR="006F2F29" w:rsidRPr="005B60BD">
        <w:rPr>
          <w:i/>
        </w:rPr>
        <w:t>ore competence: communication and collaboration as learners work in pairs/groups</w:t>
      </w:r>
      <w:r w:rsidR="005B60BD">
        <w:rPr>
          <w:i/>
        </w:rPr>
        <w:t>:</w:t>
      </w:r>
    </w:p>
    <w:p w14:paraId="0F5D8388" w14:textId="45719790" w:rsidR="006F2F29" w:rsidRPr="005B60BD" w:rsidRDefault="005B60BD" w:rsidP="005B60BD">
      <w:pPr>
        <w:spacing w:before="240" w:after="240"/>
        <w:ind w:left="0" w:hanging="2"/>
        <w:rPr>
          <w:i/>
        </w:rPr>
      </w:pPr>
      <w:r>
        <w:rPr>
          <w:i/>
        </w:rPr>
        <w:t>V</w:t>
      </w:r>
      <w:r w:rsidR="006F2F29" w:rsidRPr="005B60BD">
        <w:rPr>
          <w:i/>
        </w:rPr>
        <w:t>alues: Unity as learners work in pairs/groups</w:t>
      </w:r>
      <w:r>
        <w:rPr>
          <w:i/>
        </w:rPr>
        <w:t xml:space="preserve"> and </w:t>
      </w:r>
      <w:r w:rsidRPr="005B60BD">
        <w:rPr>
          <w:i/>
        </w:rPr>
        <w:t>PCI:</w:t>
      </w:r>
      <w:r>
        <w:rPr>
          <w:i/>
        </w:rPr>
        <w:t xml:space="preserve"> </w:t>
      </w:r>
      <w:r w:rsidR="006F2F29" w:rsidRPr="005B60BD">
        <w:rPr>
          <w:i/>
        </w:rPr>
        <w:t>Social justice as learners share items fairly)</w:t>
      </w:r>
    </w:p>
    <w:p w14:paraId="118BB613" w14:textId="77777777" w:rsidR="006F2F29" w:rsidRDefault="006F2F29" w:rsidP="006F2F29">
      <w:pPr>
        <w:spacing w:before="240" w:after="240"/>
        <w:ind w:left="0" w:hanging="2"/>
        <w:rPr>
          <w:b/>
        </w:rPr>
      </w:pPr>
      <w:r>
        <w:rPr>
          <w:b/>
        </w:rPr>
        <w:t>Step 2</w:t>
      </w:r>
    </w:p>
    <w:p w14:paraId="37D4BD30" w14:textId="77777777" w:rsidR="006F2F29" w:rsidRDefault="006F2F29" w:rsidP="006F2F29">
      <w:pPr>
        <w:spacing w:before="240" w:after="240"/>
        <w:ind w:left="0" w:hanging="2"/>
      </w:pPr>
      <w:r>
        <w:t xml:space="preserve">Learners present their group work findings on various water storage methods. </w:t>
      </w:r>
    </w:p>
    <w:p w14:paraId="776A9C72" w14:textId="6CD1F17A" w:rsidR="006F2F29" w:rsidRDefault="006F2F29" w:rsidP="006F2F29">
      <w:pPr>
        <w:spacing w:before="240" w:after="240"/>
        <w:ind w:left="0" w:hanging="2"/>
      </w:pPr>
      <w:r>
        <w:t xml:space="preserve">The teacher harmonises the presentations using the </w:t>
      </w:r>
      <w:r w:rsidR="005B60BD">
        <w:t>learners’</w:t>
      </w:r>
      <w:r>
        <w:t xml:space="preserve"> ideas.</w:t>
      </w:r>
    </w:p>
    <w:p w14:paraId="12404F18" w14:textId="77777777" w:rsidR="005B60BD" w:rsidRDefault="005B60BD" w:rsidP="005B60BD">
      <w:pPr>
        <w:spacing w:after="200"/>
        <w:ind w:left="0" w:hanging="2"/>
        <w:rPr>
          <w:i/>
        </w:rPr>
      </w:pPr>
      <w:r w:rsidRPr="005B60BD">
        <w:rPr>
          <w:i/>
        </w:rPr>
        <w:t xml:space="preserve">(Core competence: communication and collaboration as learners work in pairs/groups: </w:t>
      </w:r>
    </w:p>
    <w:p w14:paraId="258E8653" w14:textId="3294D1C5" w:rsidR="006F2F29" w:rsidRPr="005B60BD" w:rsidRDefault="005B60BD" w:rsidP="005B60BD">
      <w:pPr>
        <w:spacing w:after="200"/>
        <w:ind w:left="0" w:hanging="2"/>
        <w:rPr>
          <w:i/>
        </w:rPr>
      </w:pPr>
      <w:r w:rsidRPr="005B60BD">
        <w:rPr>
          <w:i/>
        </w:rPr>
        <w:t>V</w:t>
      </w:r>
      <w:r w:rsidR="006F2F29" w:rsidRPr="005B60BD">
        <w:rPr>
          <w:i/>
        </w:rPr>
        <w:t>alue</w:t>
      </w:r>
      <w:r w:rsidRPr="005B60BD">
        <w:rPr>
          <w:i/>
        </w:rPr>
        <w:t xml:space="preserve">: </w:t>
      </w:r>
      <w:r w:rsidR="006F2F29" w:rsidRPr="005B60BD">
        <w:rPr>
          <w:i/>
        </w:rPr>
        <w:t>Unity as learners work in pairs/groups</w:t>
      </w:r>
      <w:r w:rsidRPr="005B60BD">
        <w:rPr>
          <w:i/>
        </w:rPr>
        <w:t xml:space="preserve">, </w:t>
      </w:r>
      <w:r w:rsidR="006F2F29" w:rsidRPr="005B60BD">
        <w:rPr>
          <w:i/>
        </w:rPr>
        <w:t>Responsibility as learners share roles during the group activity</w:t>
      </w:r>
      <w:r w:rsidRPr="005B60BD">
        <w:rPr>
          <w:i/>
        </w:rPr>
        <w:t>: PCI: Social justice as learners share items fairly)</w:t>
      </w:r>
    </w:p>
    <w:p w14:paraId="128B995F" w14:textId="77777777" w:rsidR="006F2F29" w:rsidRDefault="006F2F29" w:rsidP="006F2F29">
      <w:pPr>
        <w:spacing w:before="240" w:after="240"/>
        <w:ind w:left="0" w:hanging="2"/>
        <w:rPr>
          <w:b/>
        </w:rPr>
      </w:pPr>
      <w:r>
        <w:rPr>
          <w:b/>
        </w:rPr>
        <w:t>Step 3</w:t>
      </w:r>
    </w:p>
    <w:p w14:paraId="39E61101" w14:textId="62E14C39" w:rsidR="006F2F29" w:rsidRDefault="006F2F29" w:rsidP="00D91E8D">
      <w:pPr>
        <w:spacing w:before="240" w:after="240"/>
        <w:ind w:left="0" w:hanging="2"/>
      </w:pPr>
      <w:r>
        <w:t>Learners use the ICT devices to search the internet for more water storage methods that they can use at home</w:t>
      </w:r>
      <w:r w:rsidR="00D91E8D">
        <w:t xml:space="preserve"> and</w:t>
      </w:r>
      <w:r>
        <w:t xml:space="preserve"> discuss their findings in pairs and share.</w:t>
      </w:r>
    </w:p>
    <w:p w14:paraId="5CF80A4F" w14:textId="491CC5BB" w:rsidR="006F2F29" w:rsidRPr="00D91E8D" w:rsidRDefault="006F2F29" w:rsidP="006F2F29">
      <w:pPr>
        <w:spacing w:before="240" w:after="240"/>
        <w:ind w:left="0" w:hanging="2"/>
        <w:rPr>
          <w:i/>
        </w:rPr>
      </w:pPr>
      <w:r w:rsidRPr="00D155DE">
        <w:rPr>
          <w:i/>
        </w:rPr>
        <w:t>(</w:t>
      </w:r>
      <w:r w:rsidR="000F5BB9" w:rsidRPr="00D155DE">
        <w:rPr>
          <w:i/>
        </w:rPr>
        <w:t>C</w:t>
      </w:r>
      <w:r w:rsidRPr="00D155DE">
        <w:rPr>
          <w:i/>
        </w:rPr>
        <w:t>ore competence: communication and collaboration,</w:t>
      </w:r>
      <w:r w:rsidR="000F5BB9" w:rsidRPr="00D155DE">
        <w:rPr>
          <w:i/>
        </w:rPr>
        <w:t xml:space="preserve"> </w:t>
      </w:r>
      <w:r w:rsidRPr="00D155DE">
        <w:rPr>
          <w:i/>
        </w:rPr>
        <w:t>digital literacy</w:t>
      </w:r>
      <w:r w:rsidR="000F5BB9" w:rsidRPr="00D155DE">
        <w:rPr>
          <w:i/>
        </w:rPr>
        <w:t xml:space="preserve"> V</w:t>
      </w:r>
      <w:r w:rsidRPr="00D155DE">
        <w:rPr>
          <w:i/>
        </w:rPr>
        <w:t>alues: respect, responsibility</w:t>
      </w:r>
      <w:r w:rsidR="000F5BB9" w:rsidRPr="00D155DE">
        <w:rPr>
          <w:i/>
        </w:rPr>
        <w:t xml:space="preserve">: PCI: </w:t>
      </w:r>
      <w:r w:rsidR="00D91E8D" w:rsidRPr="00D91E8D">
        <w:rPr>
          <w:i/>
        </w:rPr>
        <w:t xml:space="preserve">Environmental conservation as learners </w:t>
      </w:r>
      <w:r w:rsidR="00D91E8D">
        <w:rPr>
          <w:i/>
        </w:rPr>
        <w:t xml:space="preserve"> learn how to </w:t>
      </w:r>
      <w:r w:rsidR="00D91E8D" w:rsidRPr="00D91E8D">
        <w:rPr>
          <w:i/>
        </w:rPr>
        <w:t xml:space="preserve">harvest and store rainwater in the school </w:t>
      </w:r>
      <w:r w:rsidR="00D91E8D">
        <w:rPr>
          <w:i/>
        </w:rPr>
        <w:t xml:space="preserve"> and home </w:t>
      </w:r>
      <w:r w:rsidR="00D91E8D" w:rsidRPr="00D91E8D">
        <w:rPr>
          <w:i/>
        </w:rPr>
        <w:t>environment</w:t>
      </w:r>
      <w:r w:rsidRPr="00D91E8D">
        <w:rPr>
          <w:i/>
        </w:rPr>
        <w:t>)</w:t>
      </w:r>
    </w:p>
    <w:p w14:paraId="32B06B31" w14:textId="77777777" w:rsidR="006F2F29" w:rsidRDefault="006F2F29" w:rsidP="006F2F29">
      <w:pPr>
        <w:spacing w:before="240" w:after="240"/>
        <w:ind w:left="0" w:hanging="2"/>
        <w:rPr>
          <w:b/>
        </w:rPr>
      </w:pPr>
      <w:r>
        <w:rPr>
          <w:b/>
        </w:rPr>
        <w:t>Step 4</w:t>
      </w:r>
    </w:p>
    <w:p w14:paraId="4EA95341" w14:textId="5C2D6E51" w:rsidR="006F2F29" w:rsidRDefault="006F2F29" w:rsidP="000F5BB9">
      <w:pPr>
        <w:spacing w:before="240" w:after="240"/>
        <w:ind w:left="0" w:hanging="2"/>
      </w:pPr>
      <w:r>
        <w:t xml:space="preserve">Learners ideas are used to summarise the various methods of water storage </w:t>
      </w:r>
      <w:proofErr w:type="spellStart"/>
      <w:r>
        <w:t>e.g</w:t>
      </w:r>
      <w:proofErr w:type="spellEnd"/>
      <w:r>
        <w:t xml:space="preserve"> shallow water pans, ponds and tanks. </w:t>
      </w:r>
    </w:p>
    <w:p w14:paraId="50EBBB01" w14:textId="77777777" w:rsidR="006F2F29" w:rsidRDefault="006F2F29" w:rsidP="006F2F29">
      <w:pPr>
        <w:spacing w:before="240" w:after="240"/>
        <w:ind w:left="0" w:hanging="2"/>
        <w:rPr>
          <w:b/>
        </w:rPr>
      </w:pPr>
      <w:r>
        <w:rPr>
          <w:b/>
        </w:rPr>
        <w:t>Conclusion:</w:t>
      </w:r>
    </w:p>
    <w:p w14:paraId="7E71FFC2" w14:textId="1B014E6E" w:rsidR="006F2F29" w:rsidRDefault="006F2F29" w:rsidP="006F2F29">
      <w:pPr>
        <w:spacing w:before="240" w:after="240"/>
        <w:ind w:left="0" w:hanging="2"/>
      </w:pPr>
      <w:r>
        <w:t xml:space="preserve">The learners sing a song about </w:t>
      </w:r>
      <w:r w:rsidR="000F5BB9">
        <w:t>“rain</w:t>
      </w:r>
      <w:r>
        <w:t>”.</w:t>
      </w:r>
    </w:p>
    <w:p w14:paraId="766DB2FA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>Extended Activities:</w:t>
      </w:r>
    </w:p>
    <w:p w14:paraId="69782A9C" w14:textId="257EF4AC" w:rsidR="006F2F29" w:rsidRDefault="006F2F29" w:rsidP="006F2F29">
      <w:pPr>
        <w:spacing w:before="240" w:after="240"/>
        <w:ind w:left="0" w:hanging="2"/>
      </w:pPr>
      <w:r>
        <w:t xml:space="preserve">Learners take photos of different water storage </w:t>
      </w:r>
      <w:r w:rsidR="000F5BB9">
        <w:t>facilities in</w:t>
      </w:r>
      <w:r>
        <w:t xml:space="preserve"> their locality</w:t>
      </w:r>
      <w:r w:rsidR="000F5BB9">
        <w:t xml:space="preserve"> </w:t>
      </w:r>
      <w:r>
        <w:t>(school or home) and bring them to school for sharing and filling in the portfolio.</w:t>
      </w:r>
    </w:p>
    <w:p w14:paraId="4207A45F" w14:textId="77777777" w:rsidR="006F2F29" w:rsidRDefault="006F2F29" w:rsidP="006F2F29">
      <w:pPr>
        <w:spacing w:before="240" w:after="240"/>
        <w:ind w:left="0" w:hanging="2"/>
        <w:rPr>
          <w:b/>
        </w:rPr>
      </w:pPr>
      <w:r>
        <w:rPr>
          <w:b/>
        </w:rPr>
        <w:t>Reflection on the lesson:</w:t>
      </w:r>
    </w:p>
    <w:p w14:paraId="3A39BA76" w14:textId="77777777" w:rsidR="006F2F29" w:rsidRDefault="006F2F29" w:rsidP="006F2F29">
      <w:pPr>
        <w:spacing w:before="240" w:after="240"/>
        <w:ind w:left="0" w:hanging="2"/>
      </w:pPr>
      <w:r>
        <w:t>The learner was able to demonstrate methods of storing water for domestic use.</w:t>
      </w:r>
    </w:p>
    <w:p w14:paraId="53B31490" w14:textId="77777777" w:rsidR="006F2F29" w:rsidRDefault="006F2F29" w:rsidP="006F2F29">
      <w:pPr>
        <w:spacing w:before="240" w:after="240"/>
        <w:ind w:left="0" w:hanging="2"/>
      </w:pPr>
      <w:r>
        <w:rPr>
          <w:b/>
        </w:rPr>
        <w:t xml:space="preserve">Assessment </w:t>
      </w:r>
    </w:p>
    <w:p w14:paraId="1828AE09" w14:textId="77777777" w:rsidR="006F2F29" w:rsidRDefault="006F2F29" w:rsidP="006F2F29">
      <w:pPr>
        <w:spacing w:before="240" w:after="240"/>
        <w:ind w:left="0" w:hanging="2"/>
      </w:pPr>
      <w:r>
        <w:t>Three oral questions on harvesting water will be asked during the lesson.</w:t>
      </w:r>
    </w:p>
    <w:p w14:paraId="6BA93AF3" w14:textId="77777777" w:rsidR="006F2F29" w:rsidRDefault="006F2F29" w:rsidP="006F2F29">
      <w:pPr>
        <w:spacing w:before="240" w:after="240"/>
        <w:ind w:left="0" w:hanging="2"/>
      </w:pPr>
      <w:r>
        <w:t>The learner is asked to draw/ describe a water tank.</w:t>
      </w:r>
    </w:p>
    <w:p w14:paraId="56477882" w14:textId="087B037A" w:rsidR="006F2F29" w:rsidRDefault="00146DBE" w:rsidP="006F2F29">
      <w:pPr>
        <w:spacing w:before="240" w:after="240"/>
        <w:ind w:left="0" w:hanging="2"/>
      </w:pPr>
      <w:r>
        <w:t>L</w:t>
      </w:r>
      <w:r w:rsidR="006F2F29">
        <w:t>earners are asked to describe any method of harvesting and storing of water they are familiar with in two hundred words and submit for marking in two days' time.</w:t>
      </w:r>
      <w:bookmarkStart w:id="0" w:name="_GoBack"/>
      <w:bookmarkEnd w:id="0"/>
    </w:p>
    <w:p w14:paraId="0EE6F35D" w14:textId="77777777" w:rsidR="003E29EE" w:rsidRDefault="003E29EE" w:rsidP="006F2F29">
      <w:pPr>
        <w:ind w:left="0" w:hanging="2"/>
      </w:pPr>
    </w:p>
    <w:sectPr w:rsidR="003E29EE" w:rsidSect="0092069A">
      <w:pgSz w:w="12240" w:h="15840"/>
      <w:pgMar w:top="99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D8C"/>
    <w:multiLevelType w:val="multilevel"/>
    <w:tmpl w:val="632AD8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29"/>
    <w:rsid w:val="000F5BB9"/>
    <w:rsid w:val="00146DBE"/>
    <w:rsid w:val="00205E68"/>
    <w:rsid w:val="002C11F3"/>
    <w:rsid w:val="002F67DA"/>
    <w:rsid w:val="003E29EE"/>
    <w:rsid w:val="004C1219"/>
    <w:rsid w:val="005B60BD"/>
    <w:rsid w:val="005D69D2"/>
    <w:rsid w:val="006F2F29"/>
    <w:rsid w:val="0092069A"/>
    <w:rsid w:val="00B352BE"/>
    <w:rsid w:val="00D14326"/>
    <w:rsid w:val="00D155DE"/>
    <w:rsid w:val="00D91E8D"/>
    <w:rsid w:val="00E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7B02"/>
  <w15:docId w15:val="{B8E20974-7F7D-4BEF-96D3-56072038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F29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29"/>
    <w:rPr>
      <w:rFonts w:ascii="Tahoma" w:eastAsia="Times New Roman" w:hAnsi="Tahoma" w:cs="Tahoma"/>
      <w:position w:val="-1"/>
      <w:sz w:val="16"/>
      <w:szCs w:val="16"/>
      <w:lang w:val="en-GB"/>
    </w:rPr>
  </w:style>
  <w:style w:type="table" w:styleId="TableGrid">
    <w:name w:val="Table Grid"/>
    <w:basedOn w:val="TableNormal"/>
    <w:uiPriority w:val="59"/>
    <w:unhideWhenUsed/>
    <w:rsid w:val="005D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2024-04-14T05:16:00Z</dcterms:created>
  <dcterms:modified xsi:type="dcterms:W3CDTF">2024-04-14T05:16:00Z</dcterms:modified>
</cp:coreProperties>
</file>